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8D" w:rsidRDefault="00D630FB" w:rsidP="00CE52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28D">
        <w:rPr>
          <w:rFonts w:ascii="Times New Roman" w:hAnsi="Times New Roman" w:cs="Times New Roman"/>
          <w:b/>
          <w:sz w:val="36"/>
          <w:szCs w:val="36"/>
        </w:rPr>
        <w:t>POČETAK PROVEDBE PROJEKTA „NISTE SAMI“</w:t>
      </w:r>
    </w:p>
    <w:p w:rsidR="00BC6DF4" w:rsidRPr="00CE528D" w:rsidRDefault="00BC6DF4" w:rsidP="00CE528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30FB" w:rsidRPr="00CE528D" w:rsidRDefault="00D630FB" w:rsidP="00CE52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528D">
        <w:rPr>
          <w:rFonts w:ascii="Times New Roman" w:hAnsi="Times New Roman" w:cs="Times New Roman"/>
          <w:sz w:val="24"/>
          <w:szCs w:val="24"/>
        </w:rPr>
        <w:t xml:space="preserve">Od 01. svibnja 2016. godine projekt Udruge „Zlatna dob“ Stari </w:t>
      </w:r>
      <w:proofErr w:type="spellStart"/>
      <w:r w:rsidRPr="00CE528D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CE528D">
        <w:rPr>
          <w:rFonts w:ascii="Times New Roman" w:hAnsi="Times New Roman" w:cs="Times New Roman"/>
          <w:sz w:val="24"/>
          <w:szCs w:val="24"/>
        </w:rPr>
        <w:t xml:space="preserve">, „Niste sami“ počinje sa provedbom. Projekt je usmjeren povećanju kvalitete života osoba starije životne dobi s područja Općine Stari </w:t>
      </w:r>
      <w:proofErr w:type="spellStart"/>
      <w:r w:rsidRPr="00CE528D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CE528D">
        <w:rPr>
          <w:rFonts w:ascii="Times New Roman" w:hAnsi="Times New Roman" w:cs="Times New Roman"/>
          <w:sz w:val="24"/>
          <w:szCs w:val="24"/>
        </w:rPr>
        <w:t xml:space="preserve">. Partner projekta je Udruga „Hrvatska žena“ Stari </w:t>
      </w:r>
      <w:proofErr w:type="spellStart"/>
      <w:r w:rsidRPr="00CE528D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CE528D">
        <w:rPr>
          <w:rFonts w:ascii="Times New Roman" w:hAnsi="Times New Roman" w:cs="Times New Roman"/>
          <w:sz w:val="24"/>
          <w:szCs w:val="24"/>
        </w:rPr>
        <w:t>.</w:t>
      </w:r>
    </w:p>
    <w:p w:rsidR="00CE528D" w:rsidRPr="00CE528D" w:rsidRDefault="00D630FB" w:rsidP="00CE528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28D">
        <w:rPr>
          <w:rFonts w:ascii="Times New Roman" w:hAnsi="Times New Roman" w:cs="Times New Roman"/>
          <w:b/>
          <w:sz w:val="24"/>
          <w:szCs w:val="24"/>
        </w:rPr>
        <w:t xml:space="preserve">Vrijednost projekta: 35.224,00 kn. </w:t>
      </w:r>
    </w:p>
    <w:p w:rsidR="00D630FB" w:rsidRPr="00CE528D" w:rsidRDefault="00D630FB" w:rsidP="00CE52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528D">
        <w:rPr>
          <w:rFonts w:ascii="Times New Roman" w:hAnsi="Times New Roman" w:cs="Times New Roman"/>
          <w:b/>
          <w:sz w:val="24"/>
          <w:szCs w:val="24"/>
        </w:rPr>
        <w:t xml:space="preserve">Osnovni cilj </w:t>
      </w:r>
      <w:r w:rsidRPr="00CE528D">
        <w:rPr>
          <w:rFonts w:ascii="Times New Roman" w:hAnsi="Times New Roman" w:cs="Times New Roman"/>
          <w:sz w:val="24"/>
          <w:szCs w:val="24"/>
        </w:rPr>
        <w:t xml:space="preserve">projekta je za minimalno 15 osoba starije životne dobi osigurati pružanje usluga pomoći u kući u njihovim domovima (5 mjeseci), smanjiti institucionalizaciju i potaknuti volonterstvo. </w:t>
      </w:r>
    </w:p>
    <w:p w:rsidR="00D630FB" w:rsidRDefault="00D630FB" w:rsidP="00CE52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528D">
        <w:rPr>
          <w:rFonts w:ascii="Times New Roman" w:hAnsi="Times New Roman" w:cs="Times New Roman"/>
          <w:sz w:val="24"/>
          <w:szCs w:val="24"/>
        </w:rPr>
        <w:t xml:space="preserve">27. travnja 2016. godine formiran je projektni tim </w:t>
      </w:r>
      <w:r w:rsidR="00CE528D" w:rsidRPr="00CE528D">
        <w:rPr>
          <w:rFonts w:ascii="Times New Roman" w:hAnsi="Times New Roman" w:cs="Times New Roman"/>
          <w:sz w:val="24"/>
          <w:szCs w:val="24"/>
        </w:rPr>
        <w:t xml:space="preserve">Projekta „Niste sami“ </w:t>
      </w:r>
      <w:r w:rsidRPr="00CE528D">
        <w:rPr>
          <w:rFonts w:ascii="Times New Roman" w:hAnsi="Times New Roman" w:cs="Times New Roman"/>
          <w:sz w:val="24"/>
          <w:szCs w:val="24"/>
        </w:rPr>
        <w:t xml:space="preserve">od predstavnika prijavitelja (Udruga „Zlatna dob“ Stari </w:t>
      </w:r>
      <w:proofErr w:type="spellStart"/>
      <w:r w:rsidRPr="00CE528D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CE528D">
        <w:rPr>
          <w:rFonts w:ascii="Times New Roman" w:hAnsi="Times New Roman" w:cs="Times New Roman"/>
          <w:sz w:val="24"/>
          <w:szCs w:val="24"/>
        </w:rPr>
        <w:t xml:space="preserve"> – </w:t>
      </w:r>
      <w:r w:rsidRPr="00CE528D">
        <w:rPr>
          <w:rFonts w:ascii="Times New Roman" w:hAnsi="Times New Roman" w:cs="Times New Roman"/>
          <w:b/>
          <w:sz w:val="24"/>
          <w:szCs w:val="24"/>
        </w:rPr>
        <w:t>Tanja Vidović i Vesna Mustapić</w:t>
      </w:r>
      <w:r w:rsidRPr="00CE528D">
        <w:rPr>
          <w:rFonts w:ascii="Times New Roman" w:hAnsi="Times New Roman" w:cs="Times New Roman"/>
          <w:sz w:val="24"/>
          <w:szCs w:val="24"/>
        </w:rPr>
        <w:t xml:space="preserve">) i partnera projekta (Udruga „Hrvatska žena“ Stari </w:t>
      </w:r>
      <w:proofErr w:type="spellStart"/>
      <w:r w:rsidRPr="00CE528D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CE528D">
        <w:rPr>
          <w:rFonts w:ascii="Times New Roman" w:hAnsi="Times New Roman" w:cs="Times New Roman"/>
          <w:sz w:val="24"/>
          <w:szCs w:val="24"/>
        </w:rPr>
        <w:t xml:space="preserve"> – </w:t>
      </w:r>
      <w:r w:rsidRPr="00CE528D">
        <w:rPr>
          <w:rFonts w:ascii="Times New Roman" w:hAnsi="Times New Roman" w:cs="Times New Roman"/>
          <w:b/>
          <w:sz w:val="24"/>
          <w:szCs w:val="24"/>
        </w:rPr>
        <w:t xml:space="preserve">Jasna </w:t>
      </w:r>
      <w:proofErr w:type="spellStart"/>
      <w:r w:rsidRPr="00CE528D">
        <w:rPr>
          <w:rFonts w:ascii="Times New Roman" w:hAnsi="Times New Roman" w:cs="Times New Roman"/>
          <w:b/>
          <w:sz w:val="24"/>
          <w:szCs w:val="24"/>
        </w:rPr>
        <w:t>Šajtoš</w:t>
      </w:r>
      <w:proofErr w:type="spellEnd"/>
      <w:r w:rsidRPr="00CE528D">
        <w:rPr>
          <w:rFonts w:ascii="Times New Roman" w:hAnsi="Times New Roman" w:cs="Times New Roman"/>
          <w:sz w:val="24"/>
          <w:szCs w:val="24"/>
        </w:rPr>
        <w:t xml:space="preserve">). Partnerskom sastanku je </w:t>
      </w:r>
      <w:proofErr w:type="spellStart"/>
      <w:r w:rsidRPr="00CE528D">
        <w:rPr>
          <w:rFonts w:ascii="Times New Roman" w:hAnsi="Times New Roman" w:cs="Times New Roman"/>
          <w:sz w:val="24"/>
          <w:szCs w:val="24"/>
        </w:rPr>
        <w:t>nazočila</w:t>
      </w:r>
      <w:proofErr w:type="spellEnd"/>
      <w:r w:rsidRPr="00CE528D">
        <w:rPr>
          <w:rFonts w:ascii="Times New Roman" w:hAnsi="Times New Roman" w:cs="Times New Roman"/>
          <w:sz w:val="24"/>
          <w:szCs w:val="24"/>
        </w:rPr>
        <w:t xml:space="preserve"> i dopredsjednica Udruge „Hrvatska žena“</w:t>
      </w:r>
      <w:r w:rsidR="00CE528D" w:rsidRPr="00CE528D">
        <w:rPr>
          <w:rFonts w:ascii="Times New Roman" w:hAnsi="Times New Roman" w:cs="Times New Roman"/>
          <w:sz w:val="24"/>
          <w:szCs w:val="24"/>
        </w:rPr>
        <w:t xml:space="preserve"> Stari </w:t>
      </w:r>
      <w:proofErr w:type="spellStart"/>
      <w:r w:rsidR="00CE528D" w:rsidRPr="00CE528D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CE528D" w:rsidRPr="00CE528D">
        <w:rPr>
          <w:rFonts w:ascii="Times New Roman" w:hAnsi="Times New Roman" w:cs="Times New Roman"/>
          <w:sz w:val="24"/>
          <w:szCs w:val="24"/>
        </w:rPr>
        <w:t xml:space="preserve">, Karmela </w:t>
      </w:r>
      <w:proofErr w:type="spellStart"/>
      <w:r w:rsidR="00CE528D" w:rsidRPr="00CE528D">
        <w:rPr>
          <w:rFonts w:ascii="Times New Roman" w:hAnsi="Times New Roman" w:cs="Times New Roman"/>
          <w:sz w:val="24"/>
          <w:szCs w:val="24"/>
        </w:rPr>
        <w:t>Kapular</w:t>
      </w:r>
      <w:proofErr w:type="spellEnd"/>
      <w:r w:rsidR="00CE528D">
        <w:rPr>
          <w:rFonts w:ascii="Times New Roman" w:hAnsi="Times New Roman" w:cs="Times New Roman"/>
          <w:sz w:val="24"/>
          <w:szCs w:val="24"/>
        </w:rPr>
        <w:t>, koja je izvoditeljica aktivnosti</w:t>
      </w:r>
      <w:r w:rsidR="00CE528D" w:rsidRPr="00CE528D">
        <w:rPr>
          <w:rFonts w:ascii="Times New Roman" w:hAnsi="Times New Roman" w:cs="Times New Roman"/>
          <w:sz w:val="24"/>
          <w:szCs w:val="24"/>
        </w:rPr>
        <w:t xml:space="preserve">.  Odmah smo održali i prvi od dva predviđena sastanka na kojemu se razgovaralo i dogovaralo o provedbi projektnih aktivnosti, o odobrenim financijskim sredstvima, kao i o sredstvima potrebnim za provedbu projekta. </w:t>
      </w:r>
    </w:p>
    <w:p w:rsidR="00CE528D" w:rsidRDefault="00CE528D" w:rsidP="00CE52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C6DF4" w:rsidRDefault="00BC6DF4" w:rsidP="00BC6DF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t xml:space="preserve">                    </w:t>
      </w:r>
    </w:p>
    <w:p w:rsidR="00BC6DF4" w:rsidRPr="00BC6DF4" w:rsidRDefault="00BC6DF4" w:rsidP="00BC6DF4"/>
    <w:p w:rsidR="00BC6DF4" w:rsidRPr="00BC6DF4" w:rsidRDefault="00BC6DF4" w:rsidP="00BC6DF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2971165</wp:posOffset>
            </wp:positionH>
            <wp:positionV relativeFrom="paragraph">
              <wp:posOffset>45085</wp:posOffset>
            </wp:positionV>
            <wp:extent cx="2956560" cy="2933700"/>
            <wp:effectExtent l="0" t="0" r="0" b="0"/>
            <wp:wrapSquare wrapText="bothSides"/>
            <wp:docPr id="1" name="Slika 1" descr="C:\Users\tanjitta\AppData\Local\Microsoft\Windows\INetCacheContent.Word\15209140_1160755820681494_12256333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itta\AppData\Local\Microsoft\Windows\INetCacheContent.Word\15209140_1160755820681494_122563336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inline distT="0" distB="0" distL="0" distR="0" wp14:anchorId="3A651C33" wp14:editId="53F79BE8">
            <wp:extent cx="2750820" cy="2956560"/>
            <wp:effectExtent l="0" t="0" r="0" b="0"/>
            <wp:docPr id="4" name="Slika 4" descr="C:\Users\tanjitta\AppData\Local\Microsoft\Windows\INetCacheContent.Word\15240213_1160757510681325_19190480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itta\AppData\Local\Microsoft\Windows\INetCacheContent.Word\15240213_1160757510681325_191904802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DF4" w:rsidRDefault="00BC6DF4" w:rsidP="00BC6DF4">
      <w:pPr>
        <w:rPr>
          <w:sz w:val="18"/>
          <w:szCs w:val="18"/>
        </w:rPr>
      </w:pPr>
      <w:r>
        <w:rPr>
          <w:sz w:val="18"/>
          <w:szCs w:val="18"/>
        </w:rPr>
        <w:t xml:space="preserve">Tanja Vidović,  Jasna </w:t>
      </w:r>
      <w:proofErr w:type="spellStart"/>
      <w:r>
        <w:rPr>
          <w:sz w:val="18"/>
          <w:szCs w:val="18"/>
        </w:rPr>
        <w:t>Šajtoš</w:t>
      </w:r>
      <w:proofErr w:type="spellEnd"/>
      <w:r>
        <w:rPr>
          <w:sz w:val="18"/>
          <w:szCs w:val="18"/>
        </w:rPr>
        <w:t xml:space="preserve"> i Karmela </w:t>
      </w:r>
      <w:proofErr w:type="spellStart"/>
      <w:r>
        <w:rPr>
          <w:sz w:val="18"/>
          <w:szCs w:val="18"/>
        </w:rPr>
        <w:t>Kapular</w:t>
      </w:r>
      <w:proofErr w:type="spellEnd"/>
      <w:r>
        <w:rPr>
          <w:sz w:val="18"/>
          <w:szCs w:val="18"/>
        </w:rPr>
        <w:t xml:space="preserve">                                    Vesna Mustapić,  Tanja Vidović i Jasna </w:t>
      </w:r>
      <w:proofErr w:type="spellStart"/>
      <w:r>
        <w:rPr>
          <w:sz w:val="18"/>
          <w:szCs w:val="18"/>
        </w:rPr>
        <w:t>šajtoš</w:t>
      </w:r>
      <w:proofErr w:type="spellEnd"/>
    </w:p>
    <w:p w:rsidR="00BC6DF4" w:rsidRPr="00C219EB" w:rsidRDefault="00BC6DF4" w:rsidP="00BC6DF4">
      <w:pPr>
        <w:rPr>
          <w:color w:val="833C0B" w:themeColor="accent2" w:themeShade="80"/>
          <w:sz w:val="18"/>
          <w:szCs w:val="18"/>
        </w:rPr>
      </w:pPr>
      <w:bookmarkStart w:id="0" w:name="_GoBack"/>
    </w:p>
    <w:p w:rsidR="00BC6DF4" w:rsidRPr="00C219EB" w:rsidRDefault="00BC6DF4" w:rsidP="00BC6DF4">
      <w:pPr>
        <w:jc w:val="both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C219EB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Sredstva za projekt „Niste sami“  odobren je na natječaju "</w:t>
      </w:r>
      <w:proofErr w:type="spellStart"/>
      <w:r w:rsidRPr="00C219EB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Superseniori</w:t>
      </w:r>
      <w:proofErr w:type="spellEnd"/>
      <w:r w:rsidRPr="00C219EB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", kojeg su proveli</w:t>
      </w:r>
      <w:r w:rsidRPr="00C219E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Zaklada Slagalica i Zaklada zajednički put</w:t>
      </w:r>
      <w:r w:rsidRPr="00C219EB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. Natječaj </w:t>
      </w:r>
      <w:r w:rsidRPr="00C219E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„</w:t>
      </w:r>
      <w:proofErr w:type="spellStart"/>
      <w:r w:rsidRPr="00C219E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Superseniori</w:t>
      </w:r>
      <w:proofErr w:type="spellEnd"/>
      <w:r w:rsidRPr="00C219E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“</w:t>
      </w:r>
      <w:r w:rsidRPr="00C219EB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koji je bio namijenjen udrugama čije su programske aktivnosti usmjerene na podizanje kvalitete života osoba starije životne dobi u lokalnoj zajednici (na području Osječko-baranjske i Vukovarsko-srijemske županije te Grada Zagreba). Projekt se financira sredstvima </w:t>
      </w:r>
      <w:r w:rsidRPr="00C219E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Nacionalne zaklade za razvoj civilnoga društva</w:t>
      </w:r>
      <w:r w:rsidRPr="00C219EB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kroz Razvojnu suradnju u području filantropije i </w:t>
      </w:r>
      <w:proofErr w:type="spellStart"/>
      <w:r w:rsidRPr="00C219EB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zakladništva</w:t>
      </w:r>
      <w:proofErr w:type="spellEnd"/>
      <w:r w:rsidRPr="00C219EB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u okviru Tematskog fonda "Demokratizacija i razvoj civilnoga društva 2.0".</w:t>
      </w:r>
      <w:bookmarkEnd w:id="0"/>
    </w:p>
    <w:sectPr w:rsidR="00BC6DF4" w:rsidRPr="00C2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3AF0"/>
    <w:multiLevelType w:val="hybridMultilevel"/>
    <w:tmpl w:val="1D883C8E"/>
    <w:lvl w:ilvl="0" w:tplc="7CF406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FB"/>
    <w:rsid w:val="001C0743"/>
    <w:rsid w:val="00584A67"/>
    <w:rsid w:val="00607FA1"/>
    <w:rsid w:val="00BC6DF4"/>
    <w:rsid w:val="00C219EB"/>
    <w:rsid w:val="00CE528D"/>
    <w:rsid w:val="00D6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8461A-ADA6-4660-A22D-CBAF6466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3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tanjitta</dc:creator>
  <cp:keywords/>
  <dc:description/>
  <cp:lastModifiedBy>tanjitta</cp:lastModifiedBy>
  <cp:revision>5</cp:revision>
  <dcterms:created xsi:type="dcterms:W3CDTF">2017-01-06T09:26:00Z</dcterms:created>
  <dcterms:modified xsi:type="dcterms:W3CDTF">2017-01-06T14:29:00Z</dcterms:modified>
</cp:coreProperties>
</file>